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13091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default" w:ascii="仿宋_GB2312" w:hAnsi="Calibri" w:eastAsia="仿宋_GB2312" w:cs="仿宋_GB2312"/>
          <w:b/>
          <w:bCs/>
          <w:i w:val="0"/>
          <w:iCs w:val="0"/>
          <w:caps w:val="0"/>
          <w:color w:val="3D3D3D"/>
          <w:spacing w:val="15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Calibri" w:eastAsia="仿宋_GB2312" w:cs="仿宋_GB2312"/>
          <w:b/>
          <w:bCs/>
          <w:i w:val="0"/>
          <w:iCs w:val="0"/>
          <w:caps w:val="0"/>
          <w:color w:val="3D3D3D"/>
          <w:spacing w:val="15"/>
          <w:sz w:val="32"/>
          <w:szCs w:val="32"/>
          <w:shd w:val="clear" w:fill="FFFFFF"/>
          <w:lang w:eastAsia="zh-CN"/>
        </w:rPr>
        <w:t>附件</w:t>
      </w:r>
      <w:r>
        <w:rPr>
          <w:rFonts w:hint="eastAsia" w:ascii="仿宋_GB2312" w:hAnsi="Calibri" w:eastAsia="仿宋_GB2312" w:cs="仿宋_GB2312"/>
          <w:b/>
          <w:bCs/>
          <w:i w:val="0"/>
          <w:iCs w:val="0"/>
          <w:caps w:val="0"/>
          <w:color w:val="3D3D3D"/>
          <w:spacing w:val="15"/>
          <w:sz w:val="32"/>
          <w:szCs w:val="32"/>
          <w:shd w:val="clear" w:fill="FFFFFF"/>
          <w:lang w:val="en-US" w:eastAsia="zh-CN"/>
        </w:rPr>
        <w:t>1：</w:t>
      </w:r>
    </w:p>
    <w:p w14:paraId="143983A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D3D3D"/>
          <w:spacing w:val="15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D3D3D"/>
          <w:spacing w:val="15"/>
          <w:sz w:val="44"/>
          <w:szCs w:val="44"/>
          <w:shd w:val="clear" w:fill="FFFFFF"/>
        </w:rPr>
        <w:t>相关专业认定范围</w:t>
      </w:r>
    </w:p>
    <w:p w14:paraId="496CDF1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700"/>
        <w:jc w:val="both"/>
        <w:textAlignment w:val="auto"/>
        <w:rPr>
          <w:rFonts w:hint="eastAsia" w:ascii="仿宋_GB2312" w:hAnsi="Calibri" w:eastAsia="仿宋_GB2312" w:cs="仿宋_GB2312"/>
          <w:b/>
          <w:bCs/>
          <w:i w:val="0"/>
          <w:iCs w:val="0"/>
          <w:caps w:val="0"/>
          <w:color w:val="3D3D3D"/>
          <w:spacing w:val="15"/>
          <w:sz w:val="32"/>
          <w:szCs w:val="32"/>
          <w:shd w:val="clear" w:fill="FFFFFF"/>
        </w:rPr>
      </w:pPr>
    </w:p>
    <w:p w14:paraId="67AA3C2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700"/>
        <w:jc w:val="both"/>
        <w:textAlignment w:val="auto"/>
        <w:rPr>
          <w:rFonts w:hint="eastAsia" w:ascii="仿宋_GB2312" w:hAnsi="Calibri" w:eastAsia="仿宋_GB2312" w:cs="仿宋_GB2312"/>
          <w:i w:val="0"/>
          <w:iCs w:val="0"/>
          <w:caps w:val="0"/>
          <w:color w:val="3D3D3D"/>
          <w:spacing w:val="15"/>
          <w:sz w:val="32"/>
          <w:szCs w:val="32"/>
          <w:shd w:val="clear" w:fill="FFFFFF"/>
        </w:rPr>
      </w:pPr>
      <w:bookmarkStart w:id="0" w:name="_GoBack"/>
      <w:bookmarkEnd w:id="0"/>
      <w:r>
        <w:rPr>
          <w:rFonts w:hint="eastAsia" w:ascii="仿宋_GB2312" w:hAnsi="Calibri" w:eastAsia="仿宋_GB2312" w:cs="仿宋_GB2312"/>
          <w:b/>
          <w:bCs/>
          <w:i w:val="0"/>
          <w:iCs w:val="0"/>
          <w:caps w:val="0"/>
          <w:color w:val="3D3D3D"/>
          <w:spacing w:val="15"/>
          <w:sz w:val="32"/>
          <w:szCs w:val="32"/>
          <w:shd w:val="clear" w:fill="FFFFFF"/>
        </w:rPr>
        <w:t>1.电工作业，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3D3D3D"/>
          <w:spacing w:val="15"/>
          <w:sz w:val="32"/>
          <w:szCs w:val="32"/>
          <w:shd w:val="clear" w:fill="FFFFFF"/>
        </w:rPr>
        <w:t>通过学历方式认定:《高等职业教育专科专业目录（2021年）》4301电力技术类、4302热能与发电工程类、4303新能源发电工程类、4603自动化类；《普通高等学校本科专业目录（2024年）》0806电气类、0808自动化类；《研究生教育学科专业目录（2022年）》0808电气工程、0811控制科学与工程；通过职称方式认定：机械电气专业，电气工程类或建筑专业电气；</w:t>
      </w:r>
    </w:p>
    <w:p w14:paraId="49AF06C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700"/>
        <w:jc w:val="both"/>
        <w:textAlignment w:val="auto"/>
        <w:rPr>
          <w:rFonts w:hint="eastAsia" w:ascii="仿宋_GB2312" w:hAnsi="Calibri" w:eastAsia="仿宋_GB2312" w:cs="仿宋_GB2312"/>
          <w:i w:val="0"/>
          <w:iCs w:val="0"/>
          <w:caps w:val="0"/>
          <w:color w:val="3D3D3D"/>
          <w:spacing w:val="15"/>
          <w:sz w:val="32"/>
          <w:szCs w:val="32"/>
          <w:shd w:val="clear" w:fill="FFFFFF"/>
        </w:rPr>
      </w:pPr>
      <w:r>
        <w:rPr>
          <w:rFonts w:hint="eastAsia" w:ascii="仿宋_GB2312" w:hAnsi="Calibri" w:eastAsia="仿宋_GB2312" w:cs="仿宋_GB2312"/>
          <w:b/>
          <w:bCs/>
          <w:i w:val="0"/>
          <w:iCs w:val="0"/>
          <w:caps w:val="0"/>
          <w:color w:val="3D3D3D"/>
          <w:spacing w:val="15"/>
          <w:sz w:val="32"/>
          <w:szCs w:val="32"/>
          <w:shd w:val="clear" w:fill="FFFFFF"/>
        </w:rPr>
        <w:t>2.焊接和热切割作业，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3D3D3D"/>
          <w:spacing w:val="15"/>
          <w:sz w:val="32"/>
          <w:szCs w:val="32"/>
          <w:shd w:val="clear" w:fill="FFFFFF"/>
        </w:rPr>
        <w:t>通过学历方式认定:《高等职业教育专科专业目录（2021年）》4601机械设计制造类、4605船舶与海洋工程装备类；《普通高等学校本科专业目录（2024年）》0802机械类、0804材料类；《研究生教育学科专业目录（2022年）》0802机械工程、0805材料科学与工程、0855机械；通过职称方式认定：材料专业、机械电气专业，机械工程类；</w:t>
      </w:r>
    </w:p>
    <w:p w14:paraId="710C6A6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700"/>
        <w:jc w:val="both"/>
        <w:textAlignment w:val="auto"/>
      </w:pPr>
      <w:r>
        <w:rPr>
          <w:rFonts w:hint="eastAsia" w:ascii="仿宋_GB2312" w:hAnsi="Calibri" w:eastAsia="仿宋_GB2312" w:cs="仿宋_GB2312"/>
          <w:b/>
          <w:bCs/>
          <w:i w:val="0"/>
          <w:iCs w:val="0"/>
          <w:caps w:val="0"/>
          <w:color w:val="3D3D3D"/>
          <w:spacing w:val="15"/>
          <w:sz w:val="32"/>
          <w:szCs w:val="32"/>
          <w:shd w:val="clear" w:fill="FFFFFF"/>
        </w:rPr>
        <w:t>3.高处作业，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3D3D3D"/>
          <w:spacing w:val="15"/>
          <w:sz w:val="32"/>
          <w:szCs w:val="32"/>
          <w:shd w:val="clear" w:fill="FFFFFF"/>
        </w:rPr>
        <w:t>通过学历方式认定:《高等职业教育专科专业目录（2021年）》4209安全类、4403土建施工类；《普通高等学校本科专业目录（2024年）》0810土木类、0829安全科学与工程类；《研究生教育学科专业目录（2022年）》0814土木工程、0837安全科学与工程；通过职称方式认定：建设专业、安全工程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6523AC"/>
    <w:rsid w:val="1E6523AC"/>
    <w:rsid w:val="75EC4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2025-08-29T09:05:00Z</dcterms:created>
  <dc:creator>ღ帅帅℡</dc:creator>
  <cp:lastModifiedBy>ღ帅帅℡</cp:lastModifiedBy>
  <dcterms:modified xsi:type="dcterms:W3CDTF">2025-08-29T09:08:28Z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145675F93AD24D518DD84897D5BDF991_11</vt:lpwstr>
  </property>
  <property fmtid="{D5CDD505-2E9C-101B-9397-08002B2CF9AE}" pid="4" name="KSOTemplateDocerSaveRecord">
    <vt:lpwstr>eyJoZGlkIjoiOTcxN2RlMzdlOTUxMjdiOTJlMzg0NThjOGQ4OGQwNjMiLCJ1c2VySWQiOiIxMjQ0Mzg0MDMyIn0=</vt:lpwstr>
  </property>
</Properties>
</file>